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03C191" w14:textId="77777777" w:rsidR="00974C7D" w:rsidRPr="00453ABB" w:rsidRDefault="00974C7D" w:rsidP="00974C7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3ABB">
        <w:rPr>
          <w:rFonts w:ascii="Times New Roman" w:hAnsi="Times New Roman" w:cs="Times New Roman"/>
          <w:b/>
          <w:sz w:val="24"/>
          <w:szCs w:val="24"/>
        </w:rPr>
        <w:t>KLAUZULA INFORMACYJNA</w:t>
      </w:r>
    </w:p>
    <w:p w14:paraId="1D2585C2" w14:textId="77777777" w:rsidR="00974C7D" w:rsidRPr="00453ABB" w:rsidRDefault="00974C7D" w:rsidP="00974C7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ABB">
        <w:rPr>
          <w:rFonts w:ascii="Times New Roman" w:hAnsi="Times New Roman" w:cs="Times New Roman"/>
          <w:sz w:val="24"/>
          <w:szCs w:val="24"/>
        </w:rPr>
        <w:t xml:space="preserve">Na podstawie </w:t>
      </w:r>
      <w:bookmarkStart w:id="0" w:name="_Hlk30147150"/>
      <w:r w:rsidRPr="00453ABB">
        <w:rPr>
          <w:rFonts w:ascii="Times New Roman" w:hAnsi="Times New Roman" w:cs="Times New Roman"/>
          <w:sz w:val="24"/>
          <w:szCs w:val="24"/>
        </w:rPr>
        <w:t>art. 13 ust. 1 i 2 Rozporządzenia Parlamentu Europejskiego i Rady (UE) 2016/679 z 27 kwietnia 2016 r. w sprawie ochrony osób fizycznych w związku z przetwarzaniem danych osobowych i w sprawie swobodnego przepływu takich danych oraz uchylenia dyrektywy 95/46/WE (Dz.U.UE.L. z 2016r. Nr 119, s.1</w:t>
      </w:r>
      <w:r>
        <w:rPr>
          <w:rFonts w:ascii="Times New Roman" w:hAnsi="Times New Roman" w:cs="Times New Roman"/>
          <w:sz w:val="24"/>
          <w:szCs w:val="24"/>
        </w:rPr>
        <w:t xml:space="preserve"> ze zm.) - </w:t>
      </w:r>
      <w:r w:rsidRPr="00537634">
        <w:rPr>
          <w:rFonts w:ascii="Times New Roman" w:hAnsi="Times New Roman" w:cs="Times New Roman"/>
          <w:sz w:val="24"/>
          <w:szCs w:val="24"/>
        </w:rPr>
        <w:t xml:space="preserve">dalej: 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537634">
        <w:rPr>
          <w:rFonts w:ascii="Times New Roman" w:hAnsi="Times New Roman" w:cs="Times New Roman"/>
          <w:sz w:val="24"/>
          <w:szCs w:val="24"/>
        </w:rPr>
        <w:t>RODO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bookmarkEnd w:id="0"/>
      <w:r w:rsidRPr="00453ABB">
        <w:rPr>
          <w:rFonts w:ascii="Times New Roman" w:hAnsi="Times New Roman" w:cs="Times New Roman"/>
          <w:sz w:val="24"/>
          <w:szCs w:val="24"/>
        </w:rPr>
        <w:t>informuję, że:</w:t>
      </w:r>
    </w:p>
    <w:p w14:paraId="43893227" w14:textId="78F22521" w:rsidR="00974C7D" w:rsidRPr="00976C92" w:rsidRDefault="00974C7D" w:rsidP="00974C7D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76C92">
        <w:rPr>
          <w:rFonts w:ascii="Times New Roman" w:hAnsi="Times New Roman" w:cs="Times New Roman"/>
          <w:sz w:val="24"/>
          <w:szCs w:val="24"/>
        </w:rPr>
        <w:t>Administratorem Państwa danych jest</w:t>
      </w:r>
      <w:r w:rsidRPr="00976C92">
        <w:t xml:space="preserve"> </w:t>
      </w:r>
      <w:r w:rsidRPr="00976C92">
        <w:rPr>
          <w:rFonts w:ascii="Times New Roman" w:hAnsi="Times New Roman" w:cs="Times New Roman"/>
          <w:sz w:val="24"/>
          <w:szCs w:val="24"/>
        </w:rPr>
        <w:t>Gmina Włocławek, ul. Królewiecka 7, 87-800 Włocławek,</w:t>
      </w:r>
      <w:r w:rsidR="00DF770A">
        <w:rPr>
          <w:rFonts w:ascii="Times New Roman" w:hAnsi="Times New Roman" w:cs="Times New Roman"/>
          <w:sz w:val="24"/>
          <w:szCs w:val="24"/>
        </w:rPr>
        <w:t xml:space="preserve"> </w:t>
      </w:r>
      <w:r w:rsidRPr="00976C92">
        <w:rPr>
          <w:rFonts w:ascii="Times New Roman" w:hAnsi="Times New Roman" w:cs="Times New Roman"/>
          <w:sz w:val="24"/>
          <w:szCs w:val="24"/>
        </w:rPr>
        <w:t>telefon (centrala): (54) 230-53-00, adres e-mail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976C92">
        <w:rPr>
          <w:rFonts w:ascii="Times New Roman" w:hAnsi="Times New Roman" w:cs="Times New Roman"/>
          <w:sz w:val="24"/>
          <w:szCs w:val="24"/>
        </w:rPr>
        <w:t>urzad@gmina.wloclawek.pl</w:t>
      </w:r>
    </w:p>
    <w:p w14:paraId="0155D15F" w14:textId="77777777" w:rsidR="00974C7D" w:rsidRPr="00976C92" w:rsidRDefault="00974C7D" w:rsidP="00974C7D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76C92">
        <w:rPr>
          <w:rFonts w:ascii="Times New Roman" w:hAnsi="Times New Roman" w:cs="Times New Roman"/>
          <w:sz w:val="24"/>
          <w:szCs w:val="24"/>
        </w:rPr>
        <w:t xml:space="preserve">Administrator wyznaczył Inspektora Ochrony Danych, z którym mogą się Państwo kontaktować we wszystkich sprawach dotyczących przetwarzania danych osobowych za pośrednictwem adresu email: inspektor@cbi24.pl lub pisemnie na adres Administratora. </w:t>
      </w:r>
    </w:p>
    <w:p w14:paraId="4A1B07F9" w14:textId="4A67A17F" w:rsidR="00974C7D" w:rsidRPr="006B07AE" w:rsidRDefault="00974C7D" w:rsidP="006B07AE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76C92">
        <w:rPr>
          <w:rFonts w:ascii="Times New Roman" w:hAnsi="Times New Roman" w:cs="Times New Roman"/>
          <w:b/>
          <w:bCs/>
          <w:sz w:val="24"/>
          <w:szCs w:val="24"/>
        </w:rPr>
        <w:t>Państwa dane osobowe będą przetwarzane w celu przeprowadzenia postępowania rekrutacyjnego</w:t>
      </w:r>
      <w:r w:rsidRPr="00976C92">
        <w:rPr>
          <w:b/>
          <w:bCs/>
          <w:vertAlign w:val="superscript"/>
        </w:rPr>
        <w:t>1,2</w:t>
      </w:r>
      <w:r>
        <w:rPr>
          <w:rFonts w:ascii="Times New Roman" w:hAnsi="Times New Roman" w:cs="Times New Roman"/>
          <w:sz w:val="24"/>
          <w:szCs w:val="24"/>
        </w:rPr>
        <w:t xml:space="preserve">. Podanie innych danych jest dobrowolne i następuje na podstawie Państwa </w:t>
      </w:r>
      <w:r w:rsidRPr="00772653">
        <w:rPr>
          <w:rFonts w:ascii="Times New Roman" w:hAnsi="Times New Roman" w:cs="Times New Roman"/>
          <w:sz w:val="24"/>
          <w:szCs w:val="24"/>
        </w:rPr>
        <w:t>zgody, która może zostać w dowolnym czasie</w:t>
      </w:r>
      <w:r w:rsidRPr="003401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wycofana</w:t>
      </w:r>
      <w:r w:rsidRPr="006B07AE">
        <w:rPr>
          <w:vertAlign w:val="superscript"/>
        </w:rPr>
        <w:t>3</w:t>
      </w:r>
      <w:r w:rsidRPr="006B07AE">
        <w:rPr>
          <w:rFonts w:ascii="Times New Roman" w:hAnsi="Times New Roman" w:cs="Times New Roman"/>
          <w:sz w:val="24"/>
          <w:szCs w:val="24"/>
        </w:rPr>
        <w:t>.</w:t>
      </w:r>
    </w:p>
    <w:p w14:paraId="0A0DA650" w14:textId="77777777" w:rsidR="00974C7D" w:rsidRPr="0029478D" w:rsidRDefault="00974C7D" w:rsidP="00974C7D">
      <w:pPr>
        <w:pStyle w:val="Akapitzlist"/>
        <w:numPr>
          <w:ilvl w:val="1"/>
          <w:numId w:val="1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 powyższym p</w:t>
      </w:r>
      <w:r w:rsidRPr="0029478D">
        <w:rPr>
          <w:rFonts w:ascii="Times New Roman" w:hAnsi="Times New Roman" w:cs="Times New Roman"/>
          <w:sz w:val="24"/>
          <w:szCs w:val="24"/>
        </w:rPr>
        <w:t>odstaw</w:t>
      </w:r>
      <w:r>
        <w:rPr>
          <w:rFonts w:ascii="Times New Roman" w:hAnsi="Times New Roman" w:cs="Times New Roman"/>
          <w:sz w:val="24"/>
          <w:szCs w:val="24"/>
        </w:rPr>
        <w:t>ę</w:t>
      </w:r>
      <w:r w:rsidRPr="0029478D">
        <w:rPr>
          <w:rFonts w:ascii="Times New Roman" w:hAnsi="Times New Roman" w:cs="Times New Roman"/>
          <w:sz w:val="24"/>
          <w:szCs w:val="24"/>
        </w:rPr>
        <w:t xml:space="preserve"> prawną przetwarzania </w:t>
      </w:r>
      <w:r>
        <w:rPr>
          <w:rFonts w:ascii="Times New Roman" w:hAnsi="Times New Roman" w:cs="Times New Roman"/>
          <w:sz w:val="24"/>
          <w:szCs w:val="24"/>
        </w:rPr>
        <w:t>Państwa danych osobowych stanowią</w:t>
      </w:r>
      <w:r w:rsidRPr="0029478D">
        <w:rPr>
          <w:rFonts w:ascii="Times New Roman" w:hAnsi="Times New Roman" w:cs="Times New Roman"/>
          <w:sz w:val="24"/>
          <w:szCs w:val="24"/>
        </w:rPr>
        <w:t>:</w:t>
      </w:r>
    </w:p>
    <w:p w14:paraId="48B21025" w14:textId="2FE2E3D9" w:rsidR="00974C7D" w:rsidRPr="00C55CD4" w:rsidRDefault="00974C7D" w:rsidP="00974C7D">
      <w:pPr>
        <w:pStyle w:val="Akapitzlist"/>
        <w:numPr>
          <w:ilvl w:val="0"/>
          <w:numId w:val="2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vertAlign w:val="superscript"/>
        </w:rPr>
        <w:t>1</w:t>
      </w:r>
      <w:r w:rsidRPr="00C55CD4">
        <w:rPr>
          <w:rFonts w:ascii="Times New Roman" w:hAnsi="Times New Roman" w:cs="Times New Roman"/>
          <w:sz w:val="24"/>
          <w:szCs w:val="24"/>
        </w:rPr>
        <w:t>art. 6 ust. 1 lit. c RODO w związku z art. 22</w:t>
      </w:r>
      <w:r w:rsidRPr="00C55CD4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C55CD4">
        <w:rPr>
          <w:rFonts w:ascii="Times New Roman" w:hAnsi="Times New Roman" w:cs="Times New Roman"/>
          <w:sz w:val="24"/>
          <w:szCs w:val="24"/>
        </w:rPr>
        <w:t> </w:t>
      </w:r>
      <w:r w:rsidRPr="00D3568B">
        <w:rPr>
          <w:rFonts w:ascii="Times New Roman" w:hAnsi="Times New Roman" w:cs="Times New Roman"/>
          <w:sz w:val="24"/>
          <w:szCs w:val="24"/>
        </w:rPr>
        <w:t>§ 1</w:t>
      </w:r>
      <w:r>
        <w:rPr>
          <w:rFonts w:ascii="Times New Roman" w:hAnsi="Times New Roman" w:cs="Times New Roman"/>
          <w:sz w:val="24"/>
          <w:szCs w:val="24"/>
        </w:rPr>
        <w:t xml:space="preserve"> oraz </w:t>
      </w:r>
      <w:r w:rsidRPr="00D3568B">
        <w:rPr>
          <w:rFonts w:ascii="Times New Roman" w:hAnsi="Times New Roman" w:cs="Times New Roman"/>
          <w:sz w:val="24"/>
          <w:szCs w:val="24"/>
        </w:rPr>
        <w:t xml:space="preserve">§ </w:t>
      </w:r>
      <w:r>
        <w:rPr>
          <w:rFonts w:ascii="Times New Roman" w:hAnsi="Times New Roman" w:cs="Times New Roman"/>
          <w:sz w:val="24"/>
          <w:szCs w:val="24"/>
        </w:rPr>
        <w:t xml:space="preserve">3-5- </w:t>
      </w:r>
      <w:r w:rsidRPr="00C55CD4">
        <w:rPr>
          <w:rFonts w:ascii="Times New Roman" w:hAnsi="Times New Roman" w:cs="Times New Roman"/>
          <w:sz w:val="24"/>
          <w:szCs w:val="24"/>
        </w:rPr>
        <w:t xml:space="preserve">ustawy z 26 czerwca </w:t>
      </w:r>
      <w:r>
        <w:rPr>
          <w:rFonts w:ascii="Times New Roman" w:hAnsi="Times New Roman" w:cs="Times New Roman"/>
          <w:sz w:val="24"/>
          <w:szCs w:val="24"/>
        </w:rPr>
        <w:br/>
      </w:r>
      <w:r w:rsidRPr="00C55CD4">
        <w:rPr>
          <w:rFonts w:ascii="Times New Roman" w:hAnsi="Times New Roman" w:cs="Times New Roman"/>
          <w:sz w:val="24"/>
          <w:szCs w:val="24"/>
        </w:rPr>
        <w:t>1974 r. Kodeks pracy</w:t>
      </w:r>
      <w:r>
        <w:rPr>
          <w:rFonts w:ascii="Times New Roman" w:hAnsi="Times New Roman" w:cs="Times New Roman"/>
          <w:sz w:val="24"/>
          <w:szCs w:val="24"/>
        </w:rPr>
        <w:t xml:space="preserve"> (t. j. Dz. U. z 20</w:t>
      </w:r>
      <w:r w:rsidR="00DF770A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r., poz. </w:t>
      </w:r>
      <w:r w:rsidR="00DF770A">
        <w:rPr>
          <w:rFonts w:ascii="Times New Roman" w:hAnsi="Times New Roman" w:cs="Times New Roman"/>
          <w:sz w:val="24"/>
          <w:szCs w:val="24"/>
        </w:rPr>
        <w:t>1320</w:t>
      </w:r>
      <w:r>
        <w:rPr>
          <w:rFonts w:ascii="Times New Roman" w:hAnsi="Times New Roman" w:cs="Times New Roman"/>
          <w:sz w:val="24"/>
          <w:szCs w:val="24"/>
        </w:rPr>
        <w:t xml:space="preserve"> ze zm.) oraz art. 6 i 11 ustawy </w:t>
      </w:r>
      <w:r w:rsidR="00DF770A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z </w:t>
      </w:r>
      <w:r w:rsidRPr="00B455CF">
        <w:rPr>
          <w:rFonts w:ascii="Times New Roman" w:hAnsi="Times New Roman" w:cs="Times New Roman"/>
          <w:sz w:val="24"/>
          <w:szCs w:val="24"/>
        </w:rPr>
        <w:t>21 listopada 2008 r. o pracownikach samorządowych (</w:t>
      </w:r>
      <w:r>
        <w:rPr>
          <w:rFonts w:ascii="Times New Roman" w:hAnsi="Times New Roman" w:cs="Times New Roman"/>
          <w:sz w:val="24"/>
          <w:szCs w:val="24"/>
        </w:rPr>
        <w:t xml:space="preserve">t. j. </w:t>
      </w:r>
      <w:r w:rsidRPr="00B455CF">
        <w:rPr>
          <w:rFonts w:ascii="Times New Roman" w:hAnsi="Times New Roman" w:cs="Times New Roman"/>
          <w:sz w:val="24"/>
          <w:szCs w:val="24"/>
        </w:rPr>
        <w:t>Dz.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55CF">
        <w:rPr>
          <w:rFonts w:ascii="Times New Roman" w:hAnsi="Times New Roman" w:cs="Times New Roman"/>
          <w:sz w:val="24"/>
          <w:szCs w:val="24"/>
        </w:rPr>
        <w:t>U. z 201</w:t>
      </w:r>
      <w:r w:rsidR="00DF770A">
        <w:rPr>
          <w:rFonts w:ascii="Times New Roman" w:hAnsi="Times New Roman" w:cs="Times New Roman"/>
          <w:sz w:val="24"/>
          <w:szCs w:val="24"/>
        </w:rPr>
        <w:t>9</w:t>
      </w:r>
      <w:r w:rsidRPr="00B455CF">
        <w:rPr>
          <w:rFonts w:ascii="Times New Roman" w:hAnsi="Times New Roman" w:cs="Times New Roman"/>
          <w:sz w:val="24"/>
          <w:szCs w:val="24"/>
        </w:rPr>
        <w:t xml:space="preserve"> r.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455CF">
        <w:rPr>
          <w:rFonts w:ascii="Times New Roman" w:hAnsi="Times New Roman" w:cs="Times New Roman"/>
          <w:sz w:val="24"/>
          <w:szCs w:val="24"/>
        </w:rPr>
        <w:t xml:space="preserve"> poz. 12</w:t>
      </w:r>
      <w:r w:rsidR="00DF770A">
        <w:rPr>
          <w:rFonts w:ascii="Times New Roman" w:hAnsi="Times New Roman" w:cs="Times New Roman"/>
          <w:sz w:val="24"/>
          <w:szCs w:val="24"/>
        </w:rPr>
        <w:t>82</w:t>
      </w:r>
      <w:r>
        <w:rPr>
          <w:rFonts w:ascii="Times New Roman" w:hAnsi="Times New Roman" w:cs="Times New Roman"/>
          <w:sz w:val="24"/>
          <w:szCs w:val="24"/>
        </w:rPr>
        <w:t xml:space="preserve"> ze zm.</w:t>
      </w:r>
      <w:r w:rsidRPr="00B455C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2224769" w14:textId="77777777" w:rsidR="00974C7D" w:rsidRPr="00D634E5" w:rsidRDefault="00974C7D" w:rsidP="00974C7D">
      <w:pPr>
        <w:pStyle w:val="Akapitzlist"/>
        <w:numPr>
          <w:ilvl w:val="0"/>
          <w:numId w:val="2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4561CD">
        <w:rPr>
          <w:rFonts w:ascii="Times New Roman" w:hAnsi="Times New Roman" w:cs="Times New Roman"/>
          <w:sz w:val="24"/>
          <w:szCs w:val="24"/>
        </w:rPr>
        <w:t>rt. 6 ust. 1 lit. b</w:t>
      </w:r>
      <w:r w:rsidRPr="00537634">
        <w:rPr>
          <w:rFonts w:ascii="Times New Roman" w:hAnsi="Times New Roman" w:cs="Times New Roman"/>
          <w:sz w:val="24"/>
          <w:szCs w:val="24"/>
        </w:rPr>
        <w:t xml:space="preserve"> RODO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81A7D88" w14:textId="77777777" w:rsidR="00974C7D" w:rsidRPr="00341B1C" w:rsidRDefault="00974C7D" w:rsidP="00974C7D">
      <w:pPr>
        <w:pStyle w:val="Akapitzlist"/>
        <w:numPr>
          <w:ilvl w:val="0"/>
          <w:numId w:val="2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vertAlign w:val="superscript"/>
        </w:rPr>
        <w:t>3</w:t>
      </w:r>
      <w:r w:rsidRPr="00C55CD4">
        <w:rPr>
          <w:rFonts w:ascii="Times New Roman" w:hAnsi="Times New Roman" w:cs="Times New Roman"/>
          <w:sz w:val="24"/>
          <w:szCs w:val="24"/>
        </w:rPr>
        <w:t>art. 6 ust. 1 lit. a RODO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0E7169D" w14:textId="27EF25F6" w:rsidR="007952A6" w:rsidRPr="007D09B0" w:rsidRDefault="00974C7D" w:rsidP="007D09B0">
      <w:pPr>
        <w:pStyle w:val="Akapitzlist"/>
        <w:numPr>
          <w:ilvl w:val="1"/>
          <w:numId w:val="1"/>
        </w:numPr>
        <w:spacing w:after="16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268865"/>
      <w:r w:rsidRPr="004A3E1B">
        <w:rPr>
          <w:rFonts w:ascii="Times New Roman" w:hAnsi="Times New Roman" w:cs="Times New Roman"/>
          <w:sz w:val="24"/>
          <w:szCs w:val="24"/>
        </w:rPr>
        <w:t>Państwa dane zgromadzone w obecnym procesie rekrutacyjnym będą przechowywane przez okres 3 miesięcy od momentu zakończenia rekrutacji</w:t>
      </w:r>
      <w:r w:rsidR="007D09B0">
        <w:rPr>
          <w:rFonts w:ascii="Times New Roman" w:hAnsi="Times New Roman" w:cs="Times New Roman"/>
          <w:sz w:val="24"/>
          <w:szCs w:val="24"/>
        </w:rPr>
        <w:t xml:space="preserve">, </w:t>
      </w:r>
      <w:r w:rsidR="007952A6" w:rsidRPr="007D09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danych osobowych </w:t>
      </w:r>
      <w:r w:rsidR="007D09B0" w:rsidRPr="007D09B0">
        <w:rPr>
          <w:rFonts w:ascii="Times New Roman" w:eastAsia="Times New Roman" w:hAnsi="Times New Roman" w:cs="Times New Roman"/>
          <w:sz w:val="24"/>
          <w:szCs w:val="24"/>
          <w:lang w:eastAsia="pl-PL"/>
        </w:rPr>
        <w:t>osób, które w procesie naboru zakwalifikowały się do dalszego etapu i zostały umieszczone w protokole, są przechowywane, zgodnie z instrukcją kancelaryjną, przez okres 2 lat, a następnie zostają przekazane do archiwum zakładowego.</w:t>
      </w:r>
      <w:r w:rsidR="007952A6" w:rsidRPr="007D09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2F45714" w14:textId="6A6B7F32" w:rsidR="00974C7D" w:rsidRPr="00976C92" w:rsidRDefault="00974C7D" w:rsidP="00974C7D">
      <w:pPr>
        <w:pStyle w:val="Akapitzlist"/>
        <w:spacing w:line="240" w:lineRule="auto"/>
        <w:ind w:left="567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603C4F">
        <w:rPr>
          <w:rFonts w:ascii="Times New Roman" w:hAnsi="Times New Roman" w:cs="Times New Roman"/>
          <w:sz w:val="24"/>
          <w:szCs w:val="24"/>
        </w:rPr>
        <w:t xml:space="preserve">W </w:t>
      </w:r>
      <w:bookmarkEnd w:id="1"/>
      <w:r w:rsidR="006B07AE">
        <w:rPr>
          <w:rFonts w:ascii="Times New Roman" w:hAnsi="Times New Roman" w:cs="Times New Roman"/>
          <w:sz w:val="24"/>
          <w:szCs w:val="24"/>
        </w:rPr>
        <w:t>zakresie protokołu z przeprowadzonego naboru</w:t>
      </w:r>
      <w:r w:rsidR="007952A6">
        <w:rPr>
          <w:rFonts w:ascii="Times New Roman" w:hAnsi="Times New Roman" w:cs="Times New Roman"/>
          <w:sz w:val="24"/>
          <w:szCs w:val="24"/>
        </w:rPr>
        <w:t xml:space="preserve"> okres przechowywania wynosi 2 lata.</w:t>
      </w:r>
    </w:p>
    <w:p w14:paraId="62BD5DC6" w14:textId="77777777" w:rsidR="00974C7D" w:rsidRPr="009E00CB" w:rsidRDefault="00974C7D" w:rsidP="00974C7D">
      <w:pPr>
        <w:pStyle w:val="Akapitzlist"/>
        <w:numPr>
          <w:ilvl w:val="1"/>
          <w:numId w:val="1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85146">
        <w:rPr>
          <w:rFonts w:ascii="Times New Roman" w:hAnsi="Times New Roman" w:cs="Times New Roman"/>
          <w:sz w:val="24"/>
          <w:szCs w:val="24"/>
        </w:rPr>
        <w:t>Państwa</w:t>
      </w:r>
      <w:r w:rsidRPr="009E00CB">
        <w:rPr>
          <w:rFonts w:ascii="Times New Roman" w:hAnsi="Times New Roman" w:cs="Times New Roman"/>
          <w:sz w:val="24"/>
          <w:szCs w:val="24"/>
        </w:rPr>
        <w:t xml:space="preserve"> dane nie będą przetwarzane w sposób zautomatyzowany, w tym nie będą podlegać profilowaniu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5C36806" w14:textId="77777777" w:rsidR="00974C7D" w:rsidRPr="009E00CB" w:rsidRDefault="00974C7D" w:rsidP="00974C7D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85146">
        <w:rPr>
          <w:rFonts w:ascii="Times New Roman" w:hAnsi="Times New Roman" w:cs="Times New Roman"/>
          <w:sz w:val="24"/>
          <w:szCs w:val="24"/>
        </w:rPr>
        <w:t>Państwa</w:t>
      </w:r>
      <w:r w:rsidRPr="009E00CB">
        <w:rPr>
          <w:rFonts w:ascii="Times New Roman" w:hAnsi="Times New Roman" w:cs="Times New Roman"/>
          <w:sz w:val="24"/>
          <w:szCs w:val="24"/>
        </w:rPr>
        <w:t xml:space="preserve"> dane nie </w:t>
      </w:r>
      <w:r>
        <w:rPr>
          <w:rFonts w:ascii="Times New Roman" w:hAnsi="Times New Roman" w:cs="Times New Roman"/>
          <w:sz w:val="24"/>
          <w:szCs w:val="24"/>
        </w:rPr>
        <w:t xml:space="preserve">będą przekazywane </w:t>
      </w:r>
      <w:r w:rsidRPr="009E00CB">
        <w:rPr>
          <w:rFonts w:ascii="Times New Roman" w:hAnsi="Times New Roman" w:cs="Times New Roman"/>
          <w:sz w:val="24"/>
          <w:szCs w:val="24"/>
        </w:rPr>
        <w:t>poza Europejski Obszar Gospodarczy (obejmujący Unię Europejską, Norwegię, Liechtenstein i Islandię)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47A61A9" w14:textId="77777777" w:rsidR="00974C7D" w:rsidRPr="009E00CB" w:rsidRDefault="00974C7D" w:rsidP="00974C7D">
      <w:pPr>
        <w:pStyle w:val="Akapitzlist"/>
        <w:numPr>
          <w:ilvl w:val="1"/>
          <w:numId w:val="1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9E00CB">
        <w:rPr>
          <w:rFonts w:ascii="Times New Roman" w:hAnsi="Times New Roman" w:cs="Times New Roman"/>
          <w:sz w:val="24"/>
          <w:szCs w:val="24"/>
        </w:rPr>
        <w:t xml:space="preserve"> związku z przetwarzaniem </w:t>
      </w:r>
      <w:r w:rsidRPr="00085146">
        <w:rPr>
          <w:rFonts w:ascii="Times New Roman" w:hAnsi="Times New Roman" w:cs="Times New Roman"/>
          <w:sz w:val="24"/>
          <w:szCs w:val="24"/>
        </w:rPr>
        <w:t>Państwa</w:t>
      </w:r>
      <w:r w:rsidRPr="009E00CB">
        <w:rPr>
          <w:rFonts w:ascii="Times New Roman" w:hAnsi="Times New Roman" w:cs="Times New Roman"/>
          <w:sz w:val="24"/>
          <w:szCs w:val="24"/>
        </w:rPr>
        <w:t xml:space="preserve"> danych osobowych, przysługują </w:t>
      </w:r>
      <w:r w:rsidRPr="00085146">
        <w:rPr>
          <w:rFonts w:ascii="Times New Roman" w:hAnsi="Times New Roman" w:cs="Times New Roman"/>
          <w:sz w:val="24"/>
          <w:szCs w:val="24"/>
        </w:rPr>
        <w:t>Państw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9E00CB">
        <w:rPr>
          <w:rFonts w:ascii="Times New Roman" w:hAnsi="Times New Roman" w:cs="Times New Roman"/>
          <w:sz w:val="24"/>
          <w:szCs w:val="24"/>
        </w:rPr>
        <w:t xml:space="preserve"> następujące prawa:</w:t>
      </w:r>
    </w:p>
    <w:p w14:paraId="66013BB3" w14:textId="77777777" w:rsidR="00974C7D" w:rsidRPr="007013AF" w:rsidRDefault="00974C7D" w:rsidP="00974C7D">
      <w:pPr>
        <w:pStyle w:val="Akapitzlist"/>
        <w:numPr>
          <w:ilvl w:val="0"/>
          <w:numId w:val="3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>prawo dostępu do swoich danych oraz otrzymania ich kopii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85C41C7" w14:textId="77777777" w:rsidR="00974C7D" w:rsidRPr="007013AF" w:rsidRDefault="00974C7D" w:rsidP="00974C7D">
      <w:pPr>
        <w:pStyle w:val="Akapitzlist"/>
        <w:numPr>
          <w:ilvl w:val="0"/>
          <w:numId w:val="3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>prawo do sprostowania (poprawiania) swoich danych osobowych;</w:t>
      </w:r>
    </w:p>
    <w:p w14:paraId="665463E1" w14:textId="77777777" w:rsidR="00974C7D" w:rsidRPr="007013AF" w:rsidRDefault="00974C7D" w:rsidP="00974C7D">
      <w:pPr>
        <w:pStyle w:val="Akapitzlist"/>
        <w:numPr>
          <w:ilvl w:val="0"/>
          <w:numId w:val="3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>prawo do ograniczenia przetwarzania danych osobowych;</w:t>
      </w:r>
    </w:p>
    <w:p w14:paraId="4E88A0DA" w14:textId="77777777" w:rsidR="00974C7D" w:rsidRDefault="00974C7D" w:rsidP="00974C7D">
      <w:pPr>
        <w:pStyle w:val="Akapitzlist"/>
        <w:numPr>
          <w:ilvl w:val="0"/>
          <w:numId w:val="3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 xml:space="preserve">prawo wniesienia skargi do Prezesa Urzędu Ochrony Danych Osobowych </w:t>
      </w:r>
      <w:r>
        <w:rPr>
          <w:rFonts w:ascii="Times New Roman" w:hAnsi="Times New Roman" w:cs="Times New Roman"/>
          <w:sz w:val="24"/>
          <w:szCs w:val="24"/>
        </w:rPr>
        <w:br/>
      </w:r>
      <w:r w:rsidRPr="007013AF">
        <w:rPr>
          <w:rFonts w:ascii="Times New Roman" w:hAnsi="Times New Roman" w:cs="Times New Roman"/>
          <w:sz w:val="24"/>
          <w:szCs w:val="24"/>
        </w:rPr>
        <w:t>(ul. Stawki 2, 00-193 Warszawa), w sytuacji, gdy uzna Pani/Pan, że przetwarzanie danych osobowych narusza przepisy ogólnego rozporządzenia o ochronie danych osobowych (RODO)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A8FBD89" w14:textId="77777777" w:rsidR="00974C7D" w:rsidRPr="007013AF" w:rsidRDefault="00974C7D" w:rsidP="00974C7D">
      <w:pPr>
        <w:pStyle w:val="Akapitzlist"/>
        <w:numPr>
          <w:ilvl w:val="0"/>
          <w:numId w:val="3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</w:t>
      </w:r>
      <w:r w:rsidRPr="00FD3BD2">
        <w:rPr>
          <w:rFonts w:ascii="Times New Roman" w:hAnsi="Times New Roman" w:cs="Times New Roman"/>
          <w:sz w:val="24"/>
          <w:szCs w:val="24"/>
        </w:rPr>
        <w:t xml:space="preserve"> zakresie, w jakim podstawą przetwarzania </w:t>
      </w:r>
      <w:r>
        <w:rPr>
          <w:rFonts w:ascii="Times New Roman" w:hAnsi="Times New Roman" w:cs="Times New Roman"/>
          <w:sz w:val="24"/>
          <w:szCs w:val="24"/>
        </w:rPr>
        <w:t>Państwa</w:t>
      </w:r>
      <w:r w:rsidRPr="00FD3BD2">
        <w:rPr>
          <w:rFonts w:ascii="Times New Roman" w:hAnsi="Times New Roman" w:cs="Times New Roman"/>
          <w:sz w:val="24"/>
          <w:szCs w:val="24"/>
        </w:rPr>
        <w:t xml:space="preserve"> danych osobowych jest zgoda, </w:t>
      </w:r>
      <w:r>
        <w:rPr>
          <w:rFonts w:ascii="Times New Roman" w:hAnsi="Times New Roman" w:cs="Times New Roman"/>
          <w:sz w:val="24"/>
          <w:szCs w:val="24"/>
        </w:rPr>
        <w:t>przysługuje Państwu</w:t>
      </w:r>
      <w:r w:rsidRPr="00FD3BD2">
        <w:rPr>
          <w:rFonts w:ascii="Times New Roman" w:hAnsi="Times New Roman" w:cs="Times New Roman"/>
          <w:sz w:val="24"/>
          <w:szCs w:val="24"/>
        </w:rPr>
        <w:t xml:space="preserve"> prawo </w:t>
      </w:r>
      <w:r>
        <w:rPr>
          <w:rFonts w:ascii="Times New Roman" w:hAnsi="Times New Roman" w:cs="Times New Roman"/>
          <w:sz w:val="24"/>
          <w:szCs w:val="24"/>
        </w:rPr>
        <w:t xml:space="preserve">do jej </w:t>
      </w:r>
      <w:r w:rsidRPr="00FD3BD2">
        <w:rPr>
          <w:rFonts w:ascii="Times New Roman" w:hAnsi="Times New Roman" w:cs="Times New Roman"/>
          <w:sz w:val="24"/>
          <w:szCs w:val="24"/>
        </w:rPr>
        <w:t>wycofania. Wycofanie zgody nie ma wpływu na zgodność z prawem przetwarzania, którego dokonano na podstawie zgody przed jej wycofaniem.</w:t>
      </w:r>
    </w:p>
    <w:p w14:paraId="276711A7" w14:textId="77777777" w:rsidR="00974C7D" w:rsidRDefault="00974C7D" w:rsidP="00974C7D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2689B">
        <w:rPr>
          <w:rFonts w:ascii="Times New Roman" w:hAnsi="Times New Roman" w:cs="Times New Roman"/>
          <w:sz w:val="24"/>
          <w:szCs w:val="24"/>
        </w:rPr>
        <w:t>Podanie przez Państwa danych osobowych w zakresie wynikającym z art. 22</w:t>
      </w:r>
      <w:r>
        <w:rPr>
          <w:vertAlign w:val="superscript"/>
        </w:rPr>
        <w:t>1</w:t>
      </w:r>
      <w:r>
        <w:t xml:space="preserve"> </w:t>
      </w:r>
      <w:r w:rsidRPr="00D3568B">
        <w:rPr>
          <w:rFonts w:ascii="Times New Roman" w:hAnsi="Times New Roman" w:cs="Times New Roman"/>
          <w:sz w:val="24"/>
          <w:szCs w:val="24"/>
        </w:rPr>
        <w:t>§ 1</w:t>
      </w:r>
      <w:r>
        <w:rPr>
          <w:rFonts w:ascii="Times New Roman" w:hAnsi="Times New Roman" w:cs="Times New Roman"/>
          <w:sz w:val="24"/>
          <w:szCs w:val="24"/>
        </w:rPr>
        <w:t xml:space="preserve"> oraz </w:t>
      </w:r>
      <w:r w:rsidRPr="00D3568B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 3-5 </w:t>
      </w:r>
      <w:r w:rsidRPr="0072689B">
        <w:rPr>
          <w:rFonts w:ascii="Times New Roman" w:hAnsi="Times New Roman" w:cs="Times New Roman"/>
          <w:sz w:val="24"/>
          <w:szCs w:val="24"/>
        </w:rPr>
        <w:t xml:space="preserve"> Kodeksu pracy</w:t>
      </w:r>
      <w:r>
        <w:rPr>
          <w:rFonts w:ascii="Times New Roman" w:hAnsi="Times New Roman" w:cs="Times New Roman"/>
          <w:sz w:val="24"/>
          <w:szCs w:val="24"/>
        </w:rPr>
        <w:t xml:space="preserve">, jak również z ustawy z </w:t>
      </w:r>
      <w:r w:rsidRPr="00B455CF">
        <w:rPr>
          <w:rFonts w:ascii="Times New Roman" w:hAnsi="Times New Roman" w:cs="Times New Roman"/>
          <w:sz w:val="24"/>
          <w:szCs w:val="24"/>
        </w:rPr>
        <w:t>21 listopada 2008 r. o pracownikach samorządowych</w:t>
      </w:r>
      <w:r w:rsidRPr="0072689B">
        <w:rPr>
          <w:rFonts w:ascii="Times New Roman" w:hAnsi="Times New Roman" w:cs="Times New Roman"/>
          <w:sz w:val="24"/>
          <w:szCs w:val="24"/>
        </w:rPr>
        <w:t xml:space="preserve"> jest niezbędne, aby uczestniczyć w postępowaniu rekrutacyjnym. </w:t>
      </w:r>
      <w:r>
        <w:rPr>
          <w:rFonts w:ascii="Times New Roman" w:hAnsi="Times New Roman" w:cs="Times New Roman"/>
          <w:sz w:val="24"/>
          <w:szCs w:val="24"/>
        </w:rPr>
        <w:t>Nieprzekazanie danych skutkować będzie</w:t>
      </w:r>
      <w:r w:rsidRPr="001165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niemożnością</w:t>
      </w:r>
      <w:r w:rsidRPr="0011659F">
        <w:rPr>
          <w:rFonts w:ascii="Times New Roman" w:hAnsi="Times New Roman" w:cs="Times New Roman"/>
          <w:sz w:val="24"/>
          <w:szCs w:val="24"/>
        </w:rPr>
        <w:t xml:space="preserve"> rozpatrzenia </w:t>
      </w:r>
      <w:r>
        <w:rPr>
          <w:rFonts w:ascii="Times New Roman" w:hAnsi="Times New Roman" w:cs="Times New Roman"/>
          <w:sz w:val="24"/>
          <w:szCs w:val="24"/>
        </w:rPr>
        <w:t>Państwa aplikacji</w:t>
      </w:r>
      <w:r w:rsidRPr="0011659F">
        <w:rPr>
          <w:rFonts w:ascii="Times New Roman" w:hAnsi="Times New Roman" w:cs="Times New Roman"/>
          <w:sz w:val="24"/>
          <w:szCs w:val="24"/>
        </w:rPr>
        <w:t xml:space="preserve"> złożonej w </w:t>
      </w:r>
      <w:r>
        <w:rPr>
          <w:rFonts w:ascii="Times New Roman" w:hAnsi="Times New Roman" w:cs="Times New Roman"/>
          <w:sz w:val="24"/>
          <w:szCs w:val="24"/>
        </w:rPr>
        <w:t>postępowaniu</w:t>
      </w:r>
      <w:r w:rsidRPr="0011659F">
        <w:rPr>
          <w:rFonts w:ascii="Times New Roman" w:hAnsi="Times New Roman" w:cs="Times New Roman"/>
          <w:sz w:val="24"/>
          <w:szCs w:val="24"/>
        </w:rPr>
        <w:t xml:space="preserve"> rekrutac</w:t>
      </w:r>
      <w:r>
        <w:rPr>
          <w:rFonts w:ascii="Times New Roman" w:hAnsi="Times New Roman" w:cs="Times New Roman"/>
          <w:sz w:val="24"/>
          <w:szCs w:val="24"/>
        </w:rPr>
        <w:t xml:space="preserve">yjnym. </w:t>
      </w:r>
    </w:p>
    <w:p w14:paraId="381D0830" w14:textId="77777777" w:rsidR="00974C7D" w:rsidRPr="009E00CB" w:rsidRDefault="00974C7D" w:rsidP="00974C7D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2689B">
        <w:rPr>
          <w:rFonts w:ascii="Times New Roman" w:hAnsi="Times New Roman" w:cs="Times New Roman"/>
          <w:sz w:val="24"/>
          <w:szCs w:val="24"/>
        </w:rPr>
        <w:t>Państwa</w:t>
      </w:r>
      <w:r w:rsidRPr="009E00CB">
        <w:rPr>
          <w:rFonts w:ascii="Times New Roman" w:hAnsi="Times New Roman" w:cs="Times New Roman"/>
          <w:sz w:val="24"/>
          <w:szCs w:val="24"/>
        </w:rPr>
        <w:t xml:space="preserve"> dane mogą zostać przekazane podmiotom zewnętrznym na podstawie umowy powierzenia przetwarzania danych osobowych w zakresie niezbędnym do realizacji procesu rekrutacji, a także podmiotom lub organom uprawnionym na podstawie przepisów prawa.</w:t>
      </w:r>
    </w:p>
    <w:p w14:paraId="4CCFEF15" w14:textId="77777777" w:rsidR="00974C7D" w:rsidRDefault="00974C7D" w:rsidP="00974C7D">
      <w:pPr>
        <w:pStyle w:val="Akapitzlist"/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6013C3B5" w14:textId="77777777" w:rsidR="00974C7D" w:rsidRDefault="00974C7D" w:rsidP="00974C7D">
      <w:pPr>
        <w:pStyle w:val="Akapitzlist"/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7147D0BD" w14:textId="77777777" w:rsidR="00974C7D" w:rsidRDefault="00974C7D" w:rsidP="00974C7D">
      <w:pPr>
        <w:pStyle w:val="Akapitzlist"/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6B1FE8A1" w14:textId="77777777" w:rsidR="00974C7D" w:rsidRDefault="00974C7D" w:rsidP="00974C7D">
      <w:pPr>
        <w:pStyle w:val="Akapitzlist"/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</w:t>
      </w:r>
    </w:p>
    <w:p w14:paraId="422C6000" w14:textId="77777777" w:rsidR="00974C7D" w:rsidRDefault="00974C7D" w:rsidP="00974C7D">
      <w:pPr>
        <w:pStyle w:val="Akapitzlist"/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zapoznałem/łam się data i podpis </w:t>
      </w:r>
    </w:p>
    <w:p w14:paraId="3B6BAF0D" w14:textId="77777777" w:rsidR="00974C7D" w:rsidRPr="00493779" w:rsidRDefault="00974C7D" w:rsidP="00974C7D"/>
    <w:p w14:paraId="2D275167" w14:textId="77777777" w:rsidR="00974C7D" w:rsidRDefault="00974C7D" w:rsidP="00974C7D">
      <w:pPr>
        <w:jc w:val="both"/>
      </w:pPr>
    </w:p>
    <w:p w14:paraId="586AA16D" w14:textId="77777777" w:rsidR="00974C7D" w:rsidRDefault="00974C7D" w:rsidP="00974C7D">
      <w:pPr>
        <w:jc w:val="both"/>
      </w:pPr>
    </w:p>
    <w:p w14:paraId="0DBFB79B" w14:textId="77777777" w:rsidR="00974C7D" w:rsidRDefault="00974C7D" w:rsidP="00974C7D"/>
    <w:p w14:paraId="3BBABE1A" w14:textId="77777777" w:rsidR="00214BFB" w:rsidRDefault="00214BFB"/>
    <w:sectPr w:rsidR="00214BFB">
      <w:pgSz w:w="11906" w:h="16838"/>
      <w:pgMar w:top="1417" w:right="1417" w:bottom="1417" w:left="1417" w:header="708" w:footer="708" w:gutter="0"/>
      <w:cols w:space="708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2B3825"/>
    <w:multiLevelType w:val="hybridMultilevel"/>
    <w:tmpl w:val="558AF6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0F57FC"/>
    <w:multiLevelType w:val="hybridMultilevel"/>
    <w:tmpl w:val="3AA65E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3F2614FC">
      <w:start w:val="1"/>
      <w:numFmt w:val="decimal"/>
      <w:lvlText w:val="%2)"/>
      <w:lvlJc w:val="left"/>
      <w:pPr>
        <w:ind w:left="644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0C7"/>
    <w:rsid w:val="001B70C7"/>
    <w:rsid w:val="00214BFB"/>
    <w:rsid w:val="006B07AE"/>
    <w:rsid w:val="007952A6"/>
    <w:rsid w:val="007D09B0"/>
    <w:rsid w:val="00974C7D"/>
    <w:rsid w:val="00DF7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E07FA"/>
  <w15:chartTrackingRefBased/>
  <w15:docId w15:val="{42B0A08C-9EDD-4A75-ABA7-AAB9BF28F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4C7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74C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4C7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rsid w:val="00974C7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74C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74C7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74C7D"/>
    <w:rPr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974C7D"/>
  </w:style>
  <w:style w:type="character" w:customStyle="1" w:styleId="text-justify">
    <w:name w:val="text-justify"/>
    <w:basedOn w:val="Domylnaczcionkaakapitu"/>
    <w:rsid w:val="00974C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509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2020-01-17T08:46:00Z</dcterms:created>
  <dcterms:modified xsi:type="dcterms:W3CDTF">2020-10-05T08:08:00Z</dcterms:modified>
</cp:coreProperties>
</file>